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0F1" w:rsidRDefault="00A430F1" w:rsidP="00AA141B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A430F1" w:rsidRDefault="00A430F1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0820BD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  <w:r w:rsidRPr="000820BD">
        <w:rPr>
          <w:noProof/>
          <w:sz w:val="26"/>
          <w:szCs w:val="26"/>
        </w:rPr>
        <w:drawing>
          <wp:inline distT="0" distB="0" distL="0" distR="0">
            <wp:extent cx="6067425" cy="9096375"/>
            <wp:effectExtent l="0" t="0" r="0" b="0"/>
            <wp:docPr id="2" name="Рисунок 2" descr="C:\Users\Юлия\Desktop\исправленный вариант обр\положения\титульники\2022-10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исправленный вариант обр\положения\титульники\2022-10-20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104" cy="910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AA141B" w:rsidRDefault="00AA141B" w:rsidP="000820B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A141B" w:rsidRDefault="00AA141B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4713F" w:rsidRDefault="00D4713F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4713F">
        <w:rPr>
          <w:rFonts w:ascii="Times New Roman" w:eastAsia="Times New Roman" w:hAnsi="Times New Roman" w:cs="Times New Roman"/>
          <w:b/>
          <w:sz w:val="26"/>
          <w:szCs w:val="26"/>
        </w:rPr>
        <w:t>СОДЕРЖАНИЕ</w:t>
      </w:r>
    </w:p>
    <w:p w:rsidR="00D4713F" w:rsidRPr="00D4713F" w:rsidRDefault="00D4713F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4713F" w:rsidRPr="00D4713F" w:rsidRDefault="00D4713F" w:rsidP="00D47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1110"/>
        <w:gridCol w:w="8070"/>
      </w:tblGrid>
      <w:tr w:rsidR="00D4713F" w:rsidRPr="00D4713F" w:rsidTr="00D4713F">
        <w:tc>
          <w:tcPr>
            <w:tcW w:w="1110" w:type="dxa"/>
            <w:shd w:val="clear" w:color="auto" w:fill="auto"/>
          </w:tcPr>
          <w:p w:rsidR="00D4713F" w:rsidRPr="00D4713F" w:rsidRDefault="00D4713F" w:rsidP="00D4713F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70" w:type="dxa"/>
            <w:shd w:val="clear" w:color="auto" w:fill="auto"/>
          </w:tcPr>
          <w:p w:rsidR="00D4713F" w:rsidRPr="00D4713F" w:rsidRDefault="00D4713F" w:rsidP="00D4713F">
            <w:pPr>
              <w:spacing w:after="0" w:line="240" w:lineRule="auto"/>
              <w:ind w:right="-10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                               3     </w:t>
            </w:r>
          </w:p>
          <w:p w:rsidR="00D4713F" w:rsidRPr="00D4713F" w:rsidRDefault="00D4713F" w:rsidP="00E81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4713F" w:rsidRPr="00D4713F" w:rsidTr="00D4713F">
        <w:tc>
          <w:tcPr>
            <w:tcW w:w="1110" w:type="dxa"/>
            <w:shd w:val="clear" w:color="auto" w:fill="auto"/>
          </w:tcPr>
          <w:p w:rsidR="00D4713F" w:rsidRPr="00D4713F" w:rsidRDefault="00D4713F" w:rsidP="00D4713F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70" w:type="dxa"/>
            <w:shd w:val="clear" w:color="auto" w:fill="auto"/>
          </w:tcPr>
          <w:p w:rsidR="00D4713F" w:rsidRDefault="00D4713F" w:rsidP="00E8115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0" w:name="_Hlk44168201"/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</w:t>
            </w:r>
          </w:p>
          <w:p w:rsidR="00D4713F" w:rsidRPr="00D4713F" w:rsidRDefault="00D4713F" w:rsidP="006A53C1">
            <w:pPr>
              <w:tabs>
                <w:tab w:val="right" w:pos="7854"/>
              </w:tabs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формы и методы контроля и оценки</w:t>
            </w:r>
            <w:bookmarkEnd w:id="0"/>
            <w:r w:rsidR="006A53C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3</w:t>
            </w:r>
          </w:p>
          <w:p w:rsidR="00D4713F" w:rsidRPr="00D4713F" w:rsidRDefault="00D4713F" w:rsidP="00E8115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4713F" w:rsidRPr="00D4713F" w:rsidTr="00D4713F">
        <w:tc>
          <w:tcPr>
            <w:tcW w:w="1110" w:type="dxa"/>
            <w:shd w:val="clear" w:color="auto" w:fill="auto"/>
          </w:tcPr>
          <w:p w:rsidR="00D4713F" w:rsidRPr="00D4713F" w:rsidRDefault="00D4713F" w:rsidP="00D4713F">
            <w:pPr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70" w:type="dxa"/>
            <w:shd w:val="clear" w:color="auto" w:fill="auto"/>
          </w:tcPr>
          <w:p w:rsidR="00D4713F" w:rsidRPr="00D4713F" w:rsidRDefault="00D4713F" w:rsidP="00E8115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Контрольно-оценочные материалы</w:t>
            </w:r>
          </w:p>
          <w:p w:rsidR="00D4713F" w:rsidRPr="00D4713F" w:rsidRDefault="00D4713F" w:rsidP="00E8115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4713F" w:rsidRPr="00D4713F" w:rsidTr="00D4713F">
        <w:tc>
          <w:tcPr>
            <w:tcW w:w="1110" w:type="dxa"/>
            <w:shd w:val="clear" w:color="auto" w:fill="auto"/>
          </w:tcPr>
          <w:p w:rsidR="00D4713F" w:rsidRPr="00D4713F" w:rsidRDefault="00D4713F" w:rsidP="00E81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3.1.</w:t>
            </w:r>
          </w:p>
        </w:tc>
        <w:tc>
          <w:tcPr>
            <w:tcW w:w="8070" w:type="dxa"/>
            <w:shd w:val="clear" w:color="auto" w:fill="auto"/>
          </w:tcPr>
          <w:p w:rsidR="00D4713F" w:rsidRPr="00D4713F" w:rsidRDefault="00D4713F" w:rsidP="00E8115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  <w:r w:rsidR="006A53C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                               8</w:t>
            </w:r>
          </w:p>
          <w:p w:rsidR="00D4713F" w:rsidRPr="00D4713F" w:rsidRDefault="00D4713F" w:rsidP="00E8115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4713F" w:rsidRPr="00D4713F" w:rsidTr="00D4713F">
        <w:tc>
          <w:tcPr>
            <w:tcW w:w="1110" w:type="dxa"/>
            <w:shd w:val="clear" w:color="auto" w:fill="auto"/>
          </w:tcPr>
          <w:p w:rsidR="00D4713F" w:rsidRPr="00D4713F" w:rsidRDefault="00D4713F" w:rsidP="00E81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3.2.</w:t>
            </w:r>
          </w:p>
        </w:tc>
        <w:tc>
          <w:tcPr>
            <w:tcW w:w="8070" w:type="dxa"/>
            <w:shd w:val="clear" w:color="auto" w:fill="auto"/>
          </w:tcPr>
          <w:p w:rsidR="00D4713F" w:rsidRPr="00D4713F" w:rsidRDefault="00D4713F" w:rsidP="00E8115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  <w:r w:rsidR="006A53C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                 19</w:t>
            </w:r>
          </w:p>
          <w:p w:rsidR="00D4713F" w:rsidRPr="00D4713F" w:rsidRDefault="00D4713F" w:rsidP="00E8115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D4713F" w:rsidRPr="00EC67EB" w:rsidRDefault="00D4713F" w:rsidP="00587373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F46B02" w:rsidRPr="00EC67EB" w:rsidRDefault="00F46B02" w:rsidP="00082B3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7855" w:rsidRPr="00D4713F" w:rsidRDefault="008A7855" w:rsidP="00D4713F">
      <w:pPr>
        <w:pStyle w:val="a6"/>
        <w:numPr>
          <w:ilvl w:val="0"/>
          <w:numId w:val="42"/>
        </w:numPr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3F">
        <w:rPr>
          <w:rFonts w:ascii="Times New Roman" w:hAnsi="Times New Roman" w:cs="Times New Roman"/>
          <w:b/>
          <w:caps/>
          <w:sz w:val="26"/>
          <w:szCs w:val="26"/>
        </w:rPr>
        <w:t>Общие положения</w:t>
      </w:r>
    </w:p>
    <w:p w:rsidR="007B2711" w:rsidRDefault="007B2711" w:rsidP="007B27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- Федерального государственного образовательно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 стандарта среднего профессио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входит в состав укрупненной группы специальности 08.00.00 Техн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ика и технологии строительства;</w:t>
      </w: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специальности: 08.02.07 Монтаж и эксплуатация внутренних сантехн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ических устройств, кондициониро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</w:t>
      </w:r>
      <w:r w:rsidR="000820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воздуха и вентиляции, 2022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г.;</w:t>
      </w: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программы учебной дисципли</w:t>
      </w:r>
      <w:r w:rsidR="00012BA3">
        <w:rPr>
          <w:rFonts w:ascii="Times New Roman" w:eastAsia="Times New Roman" w:hAnsi="Times New Roman" w:cs="Times New Roman"/>
          <w:sz w:val="26"/>
          <w:szCs w:val="26"/>
          <w:lang w:eastAsia="ru-RU"/>
        </w:rPr>
        <w:t>ны «ОП10.Экономика организации»</w:t>
      </w:r>
      <w:r w:rsidR="000820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2022 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г.;</w:t>
      </w: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программы воспитания по специально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сти 08.02.07 Монтаж и эксплуата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ция внутренних сантехнических устройств, конд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иционирования воздуха и вентиля</w:t>
      </w:r>
      <w:r w:rsidR="000820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ции,2022 </w:t>
      </w:r>
      <w:bookmarkStart w:id="1" w:name="_GoBack"/>
      <w:bookmarkEnd w:id="1"/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Контрольно-оценочные средства материалы предназначены для контроля и оценки образовательных достижений обучающихся, освоивших программу учебной дисциплины «ОП10.Экономика организации».</w:t>
      </w:r>
    </w:p>
    <w:p w:rsidR="007B2711" w:rsidRPr="007B2711" w:rsidRDefault="007B2711" w:rsidP="007B27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7B2711" w:rsidRDefault="007B2711" w:rsidP="00B5431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70B1" w:rsidRDefault="00AE70B1" w:rsidP="00B5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E70B1" w:rsidRPr="00EC67EB" w:rsidRDefault="00AE70B1" w:rsidP="00B543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Pr="00EC67EB" w:rsidRDefault="008A7855" w:rsidP="00B54319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67EB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2659C6" w:rsidRDefault="002659C6" w:rsidP="002659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3"/>
        <w:gridCol w:w="8"/>
        <w:gridCol w:w="4267"/>
        <w:gridCol w:w="86"/>
      </w:tblGrid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Результаты обучения</w:t>
            </w:r>
          </w:p>
          <w:p w:rsidR="002659C6" w:rsidRPr="002659C6" w:rsidRDefault="002659C6" w:rsidP="00CA70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(освоенные умения, усвоенные знания)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>Формы и методы контроля и оценки результатов обучения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2659C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умения 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2659C6">
            <w:pPr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рассчитывать по принятой методологии основные технико – экономические показатели деятельности организации;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2659C6">
            <w:pPr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практических занятий 3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autoSpaceDE w:val="0"/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оценка круглого стола на тему «Собственная деятельность и производство»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- осуществлять поиск и использование информации, необходимой для эффективного выполнения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профессиональных задач, профессионального и личностного развития;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 xml:space="preserve">работа с интернет ресурсами и справочной литературы 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- составлять сметную документацию, используя нормативно-справочную литературу.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-применять основы дисциплины в профессиональной деятельности.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практических занятий 3-10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 xml:space="preserve">знания 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</w:pP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организация производственного и технологического процессов;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практических занятий 3-10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материально – технические, трудовые и финансовые ресурсы отрасли и организации, показатели их эффективного использования;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практических занятий 3-10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-механизмы ценообразования на продукцию (услуги), формы оплаты труда в современных условиях;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практических занятий 3-10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методика разработки бизнес – плана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практических занятий 14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состав, порядок разработки, согласования и утверждения проектно-сметной документации</w:t>
            </w:r>
          </w:p>
          <w:p w:rsidR="002659C6" w:rsidRPr="002659C6" w:rsidRDefault="002659C6" w:rsidP="00CA706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-место строительной отрасли в экономике страны и ее характеристику; </w:t>
            </w:r>
          </w:p>
          <w:p w:rsidR="002659C6" w:rsidRPr="002659C6" w:rsidRDefault="002659C6" w:rsidP="00CA706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-организационно-правовые формы организаций; </w:t>
            </w:r>
          </w:p>
          <w:p w:rsidR="002659C6" w:rsidRPr="002659C6" w:rsidRDefault="002659C6" w:rsidP="00CA706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-основы предпринимательства; экономические</w:t>
            </w:r>
            <w:r w:rsidRPr="002659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zh-CN"/>
              </w:rPr>
              <w:t> </w:t>
            </w: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ресурсы организации;</w:t>
            </w:r>
          </w:p>
          <w:p w:rsidR="002659C6" w:rsidRPr="002659C6" w:rsidRDefault="002659C6" w:rsidP="00CA706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-взаимодействие организаций, с различными финансовыми институтами; </w:t>
            </w:r>
          </w:p>
          <w:p w:rsidR="002659C6" w:rsidRPr="002659C6" w:rsidRDefault="002659C6" w:rsidP="00CA706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-систему льгот в строительной отрасли;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практических занятий 3-10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тестового задания раздела 3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Подготовка рефератов (докладов, сообщений по различной тематике), презентации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выполнения индивидуальных заданий.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Оценка выполнения практических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заданий.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Оценка выполнения групповых заданий.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Оценка устного опроса и оценка построения устных сообщений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Участие в учебных, образовательных, воспитательных мероприятиях в рамках профессии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Оценка за выполнение мультимедийной презентации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widowControl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Проверка и оценка конспекта, ведение записей лекций в рабочей тетради. 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правильности чтения текстов профессиональной направленности.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порядка выстраивания презентации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1.1. Организовывать и выполнять подготовку систем и объектов к монтажу.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задач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задач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1.3. Организовывать и выполнять производственный контроль качества монтажных работ.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задач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ПК 1.4. Выполнять пусконаладочные работы систем водоснабжения и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водоотведения, отопления, вентиляции и кондиционирование воздуха.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Оценка решений ситуационных задач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задач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CA7065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задач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CA7065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2.2. Осуществлять планирование работ, связанных с эксплуатацией и ремонтом систем.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задач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CA7065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задач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2.4. Осуществлять надзор и контроль за ремонтом и его качеством.</w:t>
            </w:r>
          </w:p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задач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2659C6">
            <w:pPr>
              <w:shd w:val="clear" w:color="auto" w:fill="FFFFFF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CA70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113" w:right="136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решений ситуационных задач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Тестирование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Устный опрос</w:t>
            </w:r>
          </w:p>
          <w:p w:rsidR="002659C6" w:rsidRPr="002659C6" w:rsidRDefault="002659C6" w:rsidP="00CA7065">
            <w:pPr>
              <w:shd w:val="clear" w:color="auto" w:fill="FFFFFF"/>
              <w:snapToGrid w:val="0"/>
              <w:spacing w:after="0" w:line="276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Практические занятия</w:t>
            </w:r>
          </w:p>
        </w:tc>
        <w:tc>
          <w:tcPr>
            <w:tcW w:w="86" w:type="dxa"/>
            <w:tcBorders>
              <w:lef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659C6" w:rsidRPr="002659C6" w:rsidTr="00E81153">
        <w:tblPrEx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2659C6" w:rsidRPr="002659C6" w:rsidTr="00E81153">
        <w:tblPrEx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2659C6" w:rsidRPr="002659C6" w:rsidTr="00E81153">
        <w:tblPrEx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ПК 3.3. Составлять спецификацию материалов и оборудования систем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 xml:space="preserve">Оценка результатов деятельности обучающегося при выполнении и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защите результатов практических занятий</w:t>
            </w:r>
          </w:p>
        </w:tc>
      </w:tr>
      <w:tr w:rsidR="002659C6" w:rsidRPr="002659C6" w:rsidTr="00E81153">
        <w:tblPrEx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lastRenderedPageBreak/>
              <w:t>ПК 4.1. 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2659C6" w:rsidRPr="002659C6" w:rsidTr="00E81153">
        <w:tblPrEx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2659C6" w:rsidRPr="002659C6" w:rsidTr="00E81153">
        <w:tblPrEx>
          <w:tblCellMar>
            <w:left w:w="108" w:type="dxa"/>
            <w:right w:w="108" w:type="dxa"/>
          </w:tblCellMar>
        </w:tblPrEx>
        <w:trPr>
          <w:trHeight w:val="323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2659C6" w:rsidRPr="002659C6" w:rsidTr="00E81153">
        <w:tblPrEx>
          <w:tblCellMar>
            <w:left w:w="108" w:type="dxa"/>
            <w:right w:w="108" w:type="dxa"/>
          </w:tblCellMar>
        </w:tblPrEx>
        <w:trPr>
          <w:trHeight w:val="1244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zh-CN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2659C6" w:rsidRPr="002659C6" w:rsidTr="00E81153">
        <w:tblPrEx>
          <w:tblCellMar>
            <w:left w:w="108" w:type="dxa"/>
            <w:right w:w="108" w:type="dxa"/>
          </w:tblCellMar>
        </w:tblPrEx>
        <w:trPr>
          <w:trHeight w:val="7410"/>
        </w:trPr>
        <w:tc>
          <w:tcPr>
            <w:tcW w:w="52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9C6" w:rsidRPr="002659C6" w:rsidRDefault="002659C6" w:rsidP="00265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eastAsia="zh-CN"/>
              </w:rPr>
              <w:t>Личностные результаты</w:t>
            </w:r>
          </w:p>
          <w:p w:rsidR="002659C6" w:rsidRPr="002659C6" w:rsidRDefault="002659C6" w:rsidP="002659C6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>ЛР</w:t>
            </w:r>
            <w:r w:rsidRPr="002659C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>9.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Экономически активный, предприимчивый, готовый к самозанятости</w:t>
            </w:r>
          </w:p>
          <w:p w:rsidR="002659C6" w:rsidRPr="002659C6" w:rsidRDefault="002659C6" w:rsidP="002659C6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>ЛР15.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Способный при взаимодействии с другими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ab/>
              <w:t xml:space="preserve">людьми </w:t>
            </w:r>
            <w:r w:rsidRPr="002659C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zh-CN"/>
              </w:rPr>
              <w:t xml:space="preserve">достигать </w:t>
            </w:r>
            <w:r w:rsidRPr="002659C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поставленных</w:t>
            </w:r>
            <w:r w:rsidRPr="002659C6">
              <w:rPr>
                <w:rFonts w:ascii="Times New Roman" w:eastAsia="Times New Roman" w:hAnsi="Times New Roman" w:cs="Times New Roman"/>
                <w:spacing w:val="57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целей,</w:t>
            </w:r>
            <w:r w:rsidRPr="002659C6">
              <w:rPr>
                <w:rFonts w:ascii="Times New Roman" w:eastAsia="Times New Roman" w:hAnsi="Times New Roman" w:cs="Times New Roman"/>
                <w:spacing w:val="52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стремящийся</w:t>
            </w:r>
            <w:r w:rsidRPr="002659C6">
              <w:rPr>
                <w:rFonts w:ascii="Times New Roman" w:eastAsia="Times New Roman" w:hAnsi="Times New Roman" w:cs="Times New Roman"/>
                <w:spacing w:val="55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к</w:t>
            </w:r>
            <w:r w:rsidRPr="002659C6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формированию</w:t>
            </w:r>
            <w:r w:rsidRPr="002659C6">
              <w:rPr>
                <w:rFonts w:ascii="Times New Roman" w:eastAsia="Times New Roman" w:hAnsi="Times New Roman" w:cs="Times New Roman"/>
                <w:spacing w:val="55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в</w:t>
            </w:r>
            <w:r w:rsidRPr="002659C6">
              <w:rPr>
                <w:rFonts w:ascii="Times New Roman" w:eastAsia="Times New Roman" w:hAnsi="Times New Roman" w:cs="Times New Roman"/>
                <w:spacing w:val="54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строительной отрасли</w:t>
            </w:r>
            <w:r w:rsidRPr="002659C6">
              <w:rPr>
                <w:rFonts w:ascii="Times New Roman" w:eastAsia="Times New Roman" w:hAnsi="Times New Roman" w:cs="Times New Roman"/>
                <w:spacing w:val="16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</w:t>
            </w:r>
            <w:r w:rsidRPr="002659C6">
              <w:rPr>
                <w:rFonts w:ascii="Times New Roman" w:eastAsia="Times New Roman" w:hAnsi="Times New Roman" w:cs="Times New Roman"/>
                <w:spacing w:val="15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системе</w:t>
            </w:r>
            <w:r w:rsidRPr="002659C6">
              <w:rPr>
                <w:rFonts w:ascii="Times New Roman" w:eastAsia="Times New Roman" w:hAnsi="Times New Roman" w:cs="Times New Roman"/>
                <w:spacing w:val="15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жилищно-коммунального</w:t>
            </w:r>
            <w:r w:rsidRPr="002659C6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хозяйства</w:t>
            </w:r>
            <w:r w:rsidRPr="002659C6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личностного</w:t>
            </w:r>
            <w:r w:rsidRPr="002659C6"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роста</w:t>
            </w:r>
            <w:r w:rsidRPr="002659C6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lang w:eastAsia="zh-CN"/>
              </w:rPr>
              <w:t xml:space="preserve">               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как</w:t>
            </w:r>
            <w:r w:rsidRPr="002659C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профессионала</w:t>
            </w:r>
          </w:p>
          <w:p w:rsidR="002659C6" w:rsidRPr="002659C6" w:rsidRDefault="002659C6" w:rsidP="002659C6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>ЛР</w:t>
            </w:r>
            <w:r w:rsidRPr="002659C6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 xml:space="preserve">16.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Способный</w:t>
            </w:r>
            <w:r w:rsidRPr="002659C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искать</w:t>
            </w:r>
            <w:r w:rsidRPr="002659C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</w:t>
            </w:r>
            <w:r w:rsidRPr="002659C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находить</w:t>
            </w:r>
            <w:r w:rsidRPr="002659C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необходимую</w:t>
            </w:r>
            <w:r w:rsidRPr="002659C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информацию</w:t>
            </w:r>
            <w:r w:rsidRPr="002659C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используя</w:t>
            </w:r>
            <w:r w:rsidRPr="002659C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разнообразные</w:t>
            </w:r>
            <w:r w:rsidRPr="002659C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технологии</w:t>
            </w:r>
            <w:r w:rsidRPr="002659C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ее</w:t>
            </w:r>
            <w:r w:rsidRPr="002659C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поиска,</w:t>
            </w:r>
            <w:r w:rsidRPr="002659C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для</w:t>
            </w:r>
            <w:r w:rsidRPr="002659C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решения</w:t>
            </w:r>
            <w:r w:rsidRPr="002659C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возникающих</w:t>
            </w:r>
            <w:r w:rsidRPr="002659C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в</w:t>
            </w:r>
            <w:r w:rsidRPr="002659C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процессе</w:t>
            </w:r>
            <w:r w:rsidRPr="002659C6">
              <w:rPr>
                <w:rFonts w:ascii="Times New Roman" w:eastAsia="Times New Roman" w:hAnsi="Times New Roman" w:cs="Times New Roman"/>
                <w:spacing w:val="53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производственной</w:t>
            </w:r>
            <w:r w:rsidRPr="002659C6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деятельности</w:t>
            </w:r>
            <w:r w:rsidRPr="002659C6">
              <w:rPr>
                <w:rFonts w:ascii="Times New Roman" w:eastAsia="Times New Roman" w:hAnsi="Times New Roman" w:cs="Times New Roman"/>
                <w:spacing w:val="54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проблем</w:t>
            </w:r>
            <w:r w:rsidRPr="002659C6">
              <w:rPr>
                <w:rFonts w:ascii="Times New Roman" w:eastAsia="Times New Roman" w:hAnsi="Times New Roman" w:cs="Times New Roman"/>
                <w:spacing w:val="54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при</w:t>
            </w:r>
            <w:r w:rsidRPr="002659C6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строительстве</w:t>
            </w:r>
            <w:r w:rsidRPr="002659C6">
              <w:rPr>
                <w:rFonts w:ascii="Times New Roman" w:eastAsia="Times New Roman" w:hAnsi="Times New Roman" w:cs="Times New Roman"/>
                <w:spacing w:val="54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 эксплуатации</w:t>
            </w:r>
            <w:r w:rsidRPr="002659C6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объектов</w:t>
            </w:r>
            <w:r w:rsidRPr="002659C6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капитального</w:t>
            </w:r>
            <w:r w:rsidRPr="002659C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zh-CN"/>
              </w:rPr>
              <w:t xml:space="preserve">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строительства. Умение грамотно использовать профессиональную документацию.</w:t>
            </w:r>
          </w:p>
          <w:p w:rsidR="002659C6" w:rsidRPr="002659C6" w:rsidRDefault="002659C6" w:rsidP="00CA7065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>ЛР17.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Способный к самообразованию и профессиональному развитию по специальности, содействующий </w:t>
            </w: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формированию положительного образа и поддержанию престижа своей профессии</w:t>
            </w:r>
          </w:p>
        </w:tc>
        <w:tc>
          <w:tcPr>
            <w:tcW w:w="436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9C6" w:rsidRPr="002659C6" w:rsidRDefault="009E43A3" w:rsidP="009E43A3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- н</w:t>
            </w:r>
            <w:r w:rsidR="002659C6"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аблюдение и оценка</w:t>
            </w:r>
          </w:p>
          <w:p w:rsidR="002659C6" w:rsidRPr="002659C6" w:rsidRDefault="002659C6" w:rsidP="009E43A3">
            <w:pPr>
              <w:spacing w:after="0" w:line="276" w:lineRule="auto"/>
              <w:ind w:left="113" w:hanging="13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на практических</w:t>
            </w:r>
          </w:p>
          <w:p w:rsidR="002659C6" w:rsidRPr="002659C6" w:rsidRDefault="002659C6" w:rsidP="009E43A3">
            <w:pPr>
              <w:spacing w:after="0" w:line="276" w:lineRule="auto"/>
              <w:ind w:left="113" w:hanging="13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занятиях </w:t>
            </w:r>
          </w:p>
          <w:p w:rsidR="002659C6" w:rsidRPr="002659C6" w:rsidRDefault="009E43A3" w:rsidP="009E43A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 xml:space="preserve">- </w:t>
            </w:r>
            <w:r w:rsidR="002659C6"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.</w:t>
            </w:r>
            <w:r w:rsidR="002659C6"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)</w:t>
            </w:r>
          </w:p>
          <w:p w:rsidR="002659C6" w:rsidRPr="002659C6" w:rsidRDefault="002659C6" w:rsidP="002659C6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-участие в исследовательской и про</w:t>
            </w:r>
            <w:r w:rsidR="009E43A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ектной работе</w:t>
            </w:r>
          </w:p>
        </w:tc>
      </w:tr>
    </w:tbl>
    <w:p w:rsidR="002659C6" w:rsidRPr="002659C6" w:rsidRDefault="002659C6" w:rsidP="002659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659C6" w:rsidRDefault="002659C6" w:rsidP="002659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9C6" w:rsidRDefault="002659C6" w:rsidP="00B54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659C6" w:rsidRDefault="002659C6" w:rsidP="00B543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E2DC8" w:rsidRDefault="001E2DC8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12AFB" w:rsidRDefault="00012AFB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12AFB" w:rsidRDefault="00012AFB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12AFB" w:rsidRDefault="00012AFB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12AFB" w:rsidRDefault="00012AFB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12AFB" w:rsidRDefault="00012AFB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E70B1" w:rsidRDefault="00AE70B1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A7065" w:rsidRDefault="00CA7065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E70B1" w:rsidRPr="00EC67EB" w:rsidRDefault="00AE70B1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A7855" w:rsidRDefault="008A7855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9C4354" w:rsidRDefault="009C4354" w:rsidP="009C435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C4354" w:rsidRDefault="009C4354" w:rsidP="009C4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CA7065" w:rsidRPr="00EF70D7" w:rsidRDefault="00CA7065" w:rsidP="009C4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C4354" w:rsidRPr="00EF70D7" w:rsidRDefault="009C4354" w:rsidP="009C43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9C4354" w:rsidRPr="00EF70D7" w:rsidRDefault="009C4354" w:rsidP="009C435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76E2F" w:rsidRPr="00C76E2F" w:rsidRDefault="00CF79F4" w:rsidP="009C4354">
      <w:pPr>
        <w:pStyle w:val="a6"/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К</w:t>
      </w:r>
      <w:r w:rsidR="00C76E2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разделу</w:t>
      </w:r>
      <w:r w:rsidR="00AC168B">
        <w:rPr>
          <w:rFonts w:ascii="Times New Roman" w:eastAsia="Calibri" w:hAnsi="Times New Roman" w:cs="Times New Roman"/>
          <w:b/>
          <w:bCs/>
          <w:sz w:val="26"/>
          <w:szCs w:val="26"/>
        </w:rPr>
        <w:t>1. Предпринимательская деятельность</w:t>
      </w:r>
      <w:r w:rsidR="00D57345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и виды собственности.</w:t>
      </w:r>
    </w:p>
    <w:p w:rsidR="009C4354" w:rsidRPr="009C4354" w:rsidRDefault="00D57345" w:rsidP="00C76E2F">
      <w:pPr>
        <w:pStyle w:val="a6"/>
        <w:shd w:val="clear" w:color="auto" w:fill="FFFFFF"/>
        <w:spacing w:after="0" w:line="240" w:lineRule="auto"/>
        <w:ind w:left="-360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i/>
          <w:sz w:val="26"/>
          <w:szCs w:val="26"/>
        </w:rPr>
        <w:t>Теми 1.1</w:t>
      </w:r>
      <w:r w:rsidR="009C4354" w:rsidRPr="009C4354">
        <w:rPr>
          <w:rFonts w:ascii="Times New Roman" w:eastAsia="Calibri" w:hAnsi="Times New Roman" w:cs="Times New Roman"/>
          <w:bCs/>
          <w:i/>
          <w:sz w:val="26"/>
          <w:szCs w:val="26"/>
        </w:rPr>
        <w:t xml:space="preserve">Организация производственного процесса. </w:t>
      </w:r>
      <w:r w:rsidR="009C4354" w:rsidRPr="009C4354">
        <w:rPr>
          <w:rFonts w:ascii="Times New Roman" w:eastAsia="Calibri" w:hAnsi="Times New Roman" w:cs="Times New Roman"/>
          <w:bCs/>
          <w:sz w:val="26"/>
          <w:szCs w:val="26"/>
        </w:rPr>
        <w:t>Принципы и характеристика производственного процесса. Формы организации производства. Производственный цикл. Техническая подготовка производственного процесса</w:t>
      </w:r>
    </w:p>
    <w:p w:rsidR="009C4354" w:rsidRPr="00EF70D7" w:rsidRDefault="009C4354" w:rsidP="009C4354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EF70D7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9C4354" w:rsidRDefault="009C4354" w:rsidP="00CF79F4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Цель:</w:t>
      </w:r>
      <w:r w:rsidRPr="00EF70D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экономики организации.</w:t>
      </w:r>
    </w:p>
    <w:p w:rsidR="00CF79F4" w:rsidRPr="00EF70D7" w:rsidRDefault="00CF79F4" w:rsidP="00CF79F4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C4354" w:rsidRDefault="009C4354" w:rsidP="009C4354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p w:rsidR="00CF79F4" w:rsidRPr="00EF70D7" w:rsidRDefault="00CF79F4" w:rsidP="009C4354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 – это: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090B16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D573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редпринимательство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это:</w:t>
            </w:r>
          </w:p>
          <w:p w:rsidR="009C4354" w:rsidRPr="00EF70D7" w:rsidRDefault="00090B16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деятельность, приносящая доход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</w:t>
            </w:r>
            <w:r w:rsidR="003308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ный обмен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только знаниями, но и действиями;</w:t>
            </w:r>
          </w:p>
          <w:p w:rsidR="009C4354" w:rsidRPr="00EF70D7" w:rsidRDefault="0033089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33089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5332DD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Собственность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это:</w:t>
            </w:r>
          </w:p>
          <w:p w:rsidR="009C4354" w:rsidRPr="00EF70D7" w:rsidRDefault="00BB2938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 владеть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B2938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право распоряжаться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B2938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право владеть и распоряжаться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ведется учет основных фондов</w:t>
            </w:r>
            <w:r w:rsidR="005332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организации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 натуральной форме и стоимостной;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 усмотрению руководства;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обеспечения непрерывного процесса</w:t>
            </w:r>
            <w:r w:rsidR="001A1B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производства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необходимо иметь 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А)Запасы оборотных средств на месяц;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Плановую величину ОС;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В)Не обязательно иметь запасы.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E5BEC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Присущ ли риск предпринимательству</w:t>
            </w:r>
          </w:p>
          <w:p w:rsidR="009C4354" w:rsidRPr="00EF70D7" w:rsidRDefault="00BE5BEC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нет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E5BEC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лишь в условиях кризиса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BE5B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характеризует производительность труда..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прибыли;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эффективность труда 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уровень заработной платы.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Профессионализм организации производства заключается…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 способности принимать эффективные решения;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Стандартные решения;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Индивидуальные решения.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бывает.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Тактическое 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влияет на формирование цены: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Издержки 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Потребители;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Государство.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E5BEC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должна быть система оплаты труда: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стабильной;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9F57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обладающей мотивационным эффектом;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9F57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нарушающей трудовое законодательство.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формы</w:t>
            </w:r>
            <w:r w:rsidR="00C772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собственности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организаций: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частная 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смешанная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государственная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федеральная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F5701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 Б 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формы оплаты труда</w:t>
            </w:r>
            <w:r w:rsidR="009F57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,которых не существует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сдельная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сдельная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повременная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бригадная.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C772BE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Цикл</w:t>
            </w:r>
            <w:r w:rsidR="007D0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процесса производ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включает в себя...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основные операции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вспомогательные операции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ланирование;</w:t>
            </w:r>
          </w:p>
          <w:p w:rsidR="009C4354" w:rsidRPr="00EF70D7" w:rsidRDefault="009F570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перерывы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F5701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824E6" w:rsidP="009C4354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Ключевое понятие предпринимательства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B824E6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риск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824E6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налоги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824E6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конкуренция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824E6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торговля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функций денег является постоянным?</w:t>
            </w:r>
          </w:p>
          <w:p w:rsidR="009C4354" w:rsidRPr="00EF70D7" w:rsidRDefault="009C4354" w:rsidP="009C435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–средство обращения</w:t>
            </w:r>
          </w:p>
          <w:p w:rsidR="009C4354" w:rsidRPr="00EF70D7" w:rsidRDefault="009C4354" w:rsidP="009C435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–средство обмена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AE70B1" w:rsidP="009C4354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Субъектом предпринимательства могут быть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AE70B1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физические лица;</w:t>
            </w:r>
          </w:p>
          <w:p w:rsidR="009C4354" w:rsidRPr="00EF70D7" w:rsidRDefault="00AE70B1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физические и юридические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C4354" w:rsidP="009C4354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</w:t>
            </w:r>
            <w:r w:rsidR="00AE70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юридические лица.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цена на товар;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ценовое ожидание.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rPr>
          <w:trHeight w:val="2172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824E6" w:rsidP="0036356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чему стремится предприниматель:</w:t>
            </w:r>
          </w:p>
          <w:p w:rsidR="009C4354" w:rsidRPr="00EF70D7" w:rsidRDefault="007D0BD3" w:rsidP="009C435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B824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убыль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7D0BD3" w:rsidP="009C435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B824E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прибыль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9C4354" w:rsidRPr="00EF70D7" w:rsidRDefault="009C4354" w:rsidP="009C4354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:rsidR="009C4354" w:rsidRPr="00EF70D7" w:rsidRDefault="009C4354" w:rsidP="009C4354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C4354" w:rsidRPr="00EF70D7" w:rsidRDefault="009C4354" w:rsidP="009C4354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цены наиболее распространены: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розничные;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закупочные;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мировые.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факторы спроса</w:t>
            </w:r>
            <w:r w:rsidR="00580D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продукцию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потребность в товаре.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AE70B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Экономической основой ИП является собственность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AE70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частная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</w:p>
          <w:p w:rsidR="009C4354" w:rsidRPr="00EF70D7" w:rsidRDefault="00AE70B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государственная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AE70B1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общественная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себестоимость продукции: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Прямые затраты;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Косвенные затраты;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Все затраты на производство.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это-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Доходы;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Расходы;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Налоги.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Материальное производство…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Торговля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Здравоохранение</w:t>
            </w:r>
          </w:p>
          <w:p w:rsidR="009C4354" w:rsidRPr="00EF70D7" w:rsidRDefault="00AE70B1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Промышленность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AE70B1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Реконструкция предприятия это-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А)Обновление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Перенасыщение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Организация.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отбора персонала</w:t>
            </w:r>
            <w:r w:rsidR="003F05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является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Предварительный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Групповой метод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3F05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Субъективный 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Г)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367CC1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и формы</w:t>
            </w:r>
            <w:r w:rsidR="00EA7A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смешанной собственности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предприятий</w:t>
            </w:r>
            <w:r w:rsidR="007515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рынке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9C4354" w:rsidRPr="00EF70D7" w:rsidRDefault="007515A1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BE5B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="00EA7A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униципальная фирма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C4354" w:rsidRPr="00EF70D7" w:rsidRDefault="00DC7AF1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Акционерное общество.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3F05D3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Вид движения предметов труда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– это</w:t>
            </w:r>
          </w:p>
          <w:p w:rsidR="009C4354" w:rsidRPr="00EF70D7" w:rsidRDefault="003F05D3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прерывный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:rsidR="009C4354" w:rsidRPr="00EF70D7" w:rsidRDefault="003F05D3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параллельный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:rsidR="009C4354" w:rsidRPr="00EF70D7" w:rsidRDefault="003F05D3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последовательный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надежн</w:t>
            </w:r>
            <w:r w:rsidR="003F05D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3F05D3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Основной элемент производственного процесса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время перерывов;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труд, средства труда, предметы труда;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элементы производства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время производства.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3F05D3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Бизнес это: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дело приносящее доход;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оказание услуг;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теневая деятельность;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покупка.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НДФЛ</w:t>
            </w:r>
            <w:r w:rsidR="00BE5BE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как налог с физических лиц имеет процент на доходы граждан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12%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15%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30%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13%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</w:t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не 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основано на: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Принуждении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Убеждении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Побуждении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Сопереживании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Налоги это?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изымаемая часть дохода в пользу государства;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изымаемая</w:t>
            </w:r>
            <w:r w:rsidR="003F05D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часть расхода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Цель экономической деятельности - это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прибыль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обмен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потребление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доход.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Аренда: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предоставление имущества на временное пользование;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Сотрудничество;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Строительство;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Г) Войти в положение другой стороны.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организации: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Резюме— это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Характеристика;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Автобиография;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Наиболее распространенный тип структуры организации: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линейная;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штабная 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матричная.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C4354" w:rsidRPr="00EF70D7" w:rsidRDefault="009C4354" w:rsidP="009C43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C4354" w:rsidRDefault="009C4354" w:rsidP="00EC67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C4354" w:rsidRPr="00EF70D7" w:rsidRDefault="009C4354" w:rsidP="00CF7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2)</w:t>
      </w:r>
      <w:r w:rsidR="00CF79F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К</w:t>
      </w:r>
      <w:r w:rsidR="00AF24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разделу:</w:t>
      </w:r>
      <w:r w:rsidR="00A731D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Материально-техническая база предприятия (организации)</w:t>
      </w:r>
    </w:p>
    <w:p w:rsidR="009C4354" w:rsidRPr="00EF70D7" w:rsidRDefault="009C4354" w:rsidP="00CF7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F70D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 экономики организации.</w:t>
      </w:r>
    </w:p>
    <w:p w:rsidR="009C4354" w:rsidRPr="00EF70D7" w:rsidRDefault="009C4354" w:rsidP="009C4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E73B2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Имущество организации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процесс планирования;</w:t>
            </w:r>
          </w:p>
          <w:p w:rsidR="009C4354" w:rsidRPr="00EF70D7" w:rsidRDefault="00E73B2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основные фонды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организации;</w:t>
            </w:r>
          </w:p>
          <w:p w:rsidR="009C4354" w:rsidRPr="00EF70D7" w:rsidRDefault="00DB724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оборотные средства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DB724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AF249C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Классификация основных фондов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AF249C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активные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AF249C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AF249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производственные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Экономический метод управления включает: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мотивация сотрудников.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является объектами и субъектами организации?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Люди;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Технологии.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36882" w:rsidP="009C4354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Цехи бывают:</w:t>
            </w:r>
          </w:p>
          <w:p w:rsidR="009C4354" w:rsidRPr="00EF70D7" w:rsidRDefault="00B36882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основные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36882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второстепенные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36882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участвующие в производстве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системе управления организация это: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Управляемая подсистема;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Капитал как фактор производства: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фермеры;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земля;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станки.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AF249C" w:rsidP="009C4354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виды основных средств относятся к активной части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AF249C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сооружения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AF249C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здания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AF249C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оборудование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 организацию из внешней среды: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Цели;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Нормативы;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AF249C" w:rsidP="009C4354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Износ ОПФ 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это:</w:t>
            </w:r>
          </w:p>
          <w:p w:rsidR="009C4354" w:rsidRPr="00EF70D7" w:rsidRDefault="00AF249C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потеря внешнего вида;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потеря стоимости;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В) </w:t>
            </w:r>
            <w:r w:rsidR="00FE6B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потеря ценности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Ценная бумага: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акция;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реклама;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газета.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FE6BB0" w:rsidP="009C4354">
            <w:pPr>
              <w:numPr>
                <w:ilvl w:val="0"/>
                <w:numId w:val="19"/>
              </w:numPr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Амортизация основных средств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FE6BB0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процесс их обесценивания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FE6BB0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 переноса стоимости на себестоимость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FE6BB0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FE6BB0" w:rsidP="009C4354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износа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:rsidR="009C4354" w:rsidRPr="00EF70D7" w:rsidRDefault="00FE6BB0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 полный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FE6BB0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моральный и физический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FE6BB0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частичный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Явочная численность: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разнорабочие;</w:t>
            </w:r>
          </w:p>
          <w:p w:rsidR="009C4354" w:rsidRPr="00EF70D7" w:rsidRDefault="00FE6BB0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 работники;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числятся по списку.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FE6BB0" w:rsidP="009C4354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ускорения амортизации ,…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прямой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FE6BB0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линейный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FE6BB0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обратный метод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C4354" w:rsidRPr="00EF70D7" w:rsidRDefault="009C4354" w:rsidP="009C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9C4354" w:rsidRPr="00EF70D7" w:rsidRDefault="009C4354" w:rsidP="009C43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F70D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Полная первоначальная стоимость оборудования: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рыночная;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учитывает ввод в эксплуатацию;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начальная.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Износ</w:t>
            </w:r>
            <w:r w:rsidR="00250D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виды износа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ОПФ: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моральный и физический;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структурный;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традиционно выделяют в управлении организацией?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Бюрократические;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 психологические.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36882" w:rsidP="009C4354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 бывает в виде;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</w:t>
            </w:r>
            <w:r w:rsidR="00B368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поведения;</w:t>
            </w:r>
          </w:p>
          <w:p w:rsidR="009C4354" w:rsidRPr="00EF70D7" w:rsidRDefault="009C4354" w:rsidP="00B368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Преми</w:t>
            </w:r>
            <w:r w:rsidR="00B368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384E78" w:rsidP="009C4354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Трудовые ресурсы</w:t>
            </w:r>
            <w:r w:rsidR="004763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-это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9C4354" w:rsidRPr="00EF70D7" w:rsidRDefault="00B36882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пенсионеры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384E78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4763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трудоспособное население</w:t>
            </w:r>
            <w:r w:rsidR="00B368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определенного возраста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</w:p>
          <w:p w:rsidR="009C4354" w:rsidRPr="00EF70D7" w:rsidRDefault="00476353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дети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476353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Сколько %</w:t>
            </w:r>
            <w:r w:rsidR="00FE6B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составляет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НДФЛ: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13 %;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10 %;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15%.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FE6BB0" w:rsidP="009C4354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</w:t>
            </w:r>
            <w:r w:rsidR="00C810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характеризующий техническое состояние ОФ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C4354" w:rsidRPr="00EF70D7" w:rsidRDefault="00C8109F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ликвидация 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C8109F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обновление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C8109F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срок годности.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Капитальные вложения: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строительство;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инвестиции;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акции.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Предприятие это: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Хозяйствующий самостоятельный субъект;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Организация.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схемы: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B3688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большинстве случаев;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Амортизация…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возмещение износа в денежной форме;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эксплуатация;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Методы нормирования труда: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реверсные;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ресурсные;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хронометраж.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членов ИП –</w:t>
            </w:r>
          </w:p>
          <w:p w:rsidR="009C4354" w:rsidRPr="00EF70D7" w:rsidRDefault="009C4354" w:rsidP="009C4354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 более 2-х;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один;</w:t>
            </w:r>
          </w:p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более 5-и.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B36882" w:rsidP="009C4354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Элементы тарифной системы для оплаты труда</w:t>
            </w:r>
          </w:p>
          <w:p w:rsidR="009C4354" w:rsidRPr="00EF70D7" w:rsidRDefault="00B36882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справочник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36882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районный коэффициент</w:t>
            </w:r>
            <w:r w:rsidR="009C4354"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C4354" w:rsidRPr="00EF70D7" w:rsidRDefault="00B36882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тарифная ставка, тарифная сетка, 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ТК справочник.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C4354" w:rsidRPr="00EF70D7" w:rsidTr="009C435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организации…</w:t>
            </w: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9C4354" w:rsidRPr="00EF70D7" w:rsidRDefault="009C4354" w:rsidP="009C4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4354" w:rsidRPr="00EF70D7" w:rsidRDefault="009C4354" w:rsidP="009C4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F70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6630CB" w:rsidRDefault="006630CB" w:rsidP="009064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C4354" w:rsidRPr="00FB7697" w:rsidRDefault="00CF79F4" w:rsidP="00FB7697">
      <w:pPr>
        <w:pStyle w:val="a6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</w:t>
      </w:r>
      <w:r w:rsidR="00C810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разделу: Основные показатели деятельности предприятия (организации)</w:t>
      </w:r>
    </w:p>
    <w:p w:rsidR="003362E1" w:rsidRPr="00EC67EB" w:rsidRDefault="003362E1" w:rsidP="00EC67E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 w:rsidR="00792D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теоретических основ </w:t>
      </w:r>
      <w:r w:rsidR="00F4351D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экономики организации</w:t>
      </w:r>
    </w:p>
    <w:p w:rsidR="003362E1" w:rsidRPr="00EC67EB" w:rsidRDefault="003362E1" w:rsidP="00EC6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C8109F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затраты относятся к прямым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9633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целевые бумаги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C8109F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сырье и материалы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C8109F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возвратные отходы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633BF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52EF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Производственный цикл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852EF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время процесса производства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время перерывов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852EF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контроль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52EF8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C8109F" w:rsidP="00EC67EB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Цена оказывает влияние на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: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C810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C810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обмен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4298D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потребление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4298D" w:rsidP="00EC67EB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оказывает влияние на величину прибыли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3362E1" w:rsidRPr="00EC67EB" w:rsidRDefault="0093330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9429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Увеличение объема производства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3330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Технологии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3330B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52EF8" w:rsidP="00EC67EB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акция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3362E1" w:rsidRPr="00EC67EB" w:rsidRDefault="005C4D3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енная бумага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5C4D3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бесценная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5C4D3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дарственная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4298D" w:rsidP="00EC67EB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5C4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юджет</w:t>
            </w:r>
            <w:r w:rsidR="00933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93330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3330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3330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5C4D3B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4298D" w:rsidP="00EC67EB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не является трудовыми ресурсами:</w:t>
            </w:r>
          </w:p>
          <w:p w:rsidR="003362E1" w:rsidRPr="00EC67EB" w:rsidRDefault="005C4D3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мужчины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5C4D3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женщины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5C4D3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6710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5C4D3B" w:rsidP="00EC67EB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подхода к финансам</w:t>
            </w:r>
            <w:r w:rsidR="009671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существует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96710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Системный 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6710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Процессный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67100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Динамичес</w:t>
            </w:r>
            <w:r w:rsidR="005C4D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кого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52EF8" w:rsidP="00EC67EB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Капитальное строительство это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852EF8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производство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852EF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воспроизводство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5C4D3B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кредитование.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620C8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67100" w:rsidP="00EC67EB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96710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Отчетные данные;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4298D" w:rsidP="00EC67EB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показатель участвует в оценке уровня рентабельности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94298D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прибыль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9429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 ОПФ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4298D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затраты живого труда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6D42FB" w:rsidP="00EC67EB">
            <w:pPr>
              <w:numPr>
                <w:ilvl w:val="0"/>
                <w:numId w:val="19"/>
              </w:numPr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 управления э</w:t>
            </w:r>
            <w:r w:rsidR="009671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A007E6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A007E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4298D" w:rsidP="00EC67EB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вида прибыли не существует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9429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балансовая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9429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средняя премия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9429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валовая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4298D" w:rsidP="00EC67EB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виды готовой продукции</w:t>
            </w:r>
            <w:r w:rsidR="00115C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115C8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реализованная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15C8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чистая;</w:t>
            </w:r>
          </w:p>
          <w:p w:rsidR="003362E1" w:rsidRPr="00EC67EB" w:rsidRDefault="001620C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115C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товарная.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15C8B" w:rsidP="00115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состав реализованной продукции…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отгруженные товары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15C8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полуфабрикаты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115C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на всех стадиях процесса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B30A3" w:rsidRPr="00EC67EB" w:rsidRDefault="003B30A3" w:rsidP="00EC6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:rsidR="003362E1" w:rsidRPr="00EC67EB" w:rsidRDefault="003362E1" w:rsidP="00EC6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15C8B" w:rsidP="00EC67EB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Документ , отражающий все направления предпринимательской деятельности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115C8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бизнес-отчет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15C8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бизнес-план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15C8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техпромфинплан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014145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460B84" w:rsidP="00EC67EB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Что не является внутренней переменной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организации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460B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законодательство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460B8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460B8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люди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014145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620C8" w:rsidP="00EC67EB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управления экономикой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3362E1" w:rsidRPr="00EC67EB" w:rsidRDefault="00F4351D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Бюро</w:t>
            </w:r>
            <w:r w:rsidR="00460B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кратические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460B8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460B8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</w:t>
            </w:r>
            <w:r w:rsidR="00115C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психологические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014145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60B84" w:rsidRDefault="00115C8B" w:rsidP="00EC67EB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Стоимость всей произведенной продукции</w:t>
            </w:r>
            <w:r w:rsidR="003362E1" w:rsidRPr="00460B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C61F7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валовая продукция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620C8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EC61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товарная продукция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EC61F7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EC61F7" w:rsidP="00EC67EB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расчета производственной мощности необходимо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3362E1" w:rsidRPr="00EC67EB" w:rsidRDefault="00EC61F7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наличное оборудование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C61F7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установленное оборудование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C61F7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фактически работающее оборудование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EC61F7" w:rsidP="00EC67EB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Продукция поставленная покупателям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EC61F7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товарная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C61F7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реализованная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C61F7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рыночная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52EF8" w:rsidP="00EC67EB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Кредит для организации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93443A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деньги взятые под залог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твердо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52E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установленный срок и под процент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3443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казначеевский документ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1620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="00934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асходы.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620C8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3443A" w:rsidP="00EC67EB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Единицы измерения рентабельности</w:t>
            </w:r>
            <w:r w:rsidR="00A309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93443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рубль;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%;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тонны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620C8" w:rsidP="00EC67EB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Страховые взносы</w:t>
            </w:r>
            <w:r w:rsidR="00934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целевые фонды составляют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1620C8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22%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620C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30%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1620C8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100%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BC76E4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BC76E4" w:rsidP="00BC7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BC76E4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BC7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Б)в большинстве случаев;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3443A" w:rsidP="00EC67EB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влияет на рост производительности труда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:rsidR="003362E1" w:rsidRPr="00EC67EB" w:rsidRDefault="0093443A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совершенная техника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3443A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новейшие технологии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934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93443A" w:rsidP="00EC67EB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Направление движения товаров это:</w:t>
            </w:r>
          </w:p>
          <w:p w:rsidR="003362E1" w:rsidRPr="00EC67EB" w:rsidRDefault="0093443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товародвижение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F877BD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стратегия</w:t>
            </w:r>
            <w:r w:rsidR="009344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продавца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93443A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стратегия маркетинга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3362E1" w:rsidRPr="00EC67EB" w:rsidRDefault="003362E1" w:rsidP="00EC67EB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BC76E4" w:rsidP="00EC67EB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нельзя отнести к инструментам экономических  мето</w:t>
            </w:r>
            <w:r w:rsidR="000C6F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дов</w:t>
            </w:r>
            <w:r w:rsidR="009064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экономике</w:t>
            </w:r>
          </w:p>
          <w:p w:rsidR="003362E1" w:rsidRPr="00EC67EB" w:rsidRDefault="00BC7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BC7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BC76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директивные показатели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BC76E4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BC76E4" w:rsidP="00BC7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</w:t>
            </w:r>
            <w:r w:rsidR="00F435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строительной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организации…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3362E1" w:rsidRPr="00EC67EB" w:rsidRDefault="00BC7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8A7855" w:rsidRPr="00EC67EB" w:rsidRDefault="008A7855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E5BEC" w:rsidRDefault="00C76E2F" w:rsidP="00BE5B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BE5BEC" w:rsidRDefault="00BE5BEC" w:rsidP="00BE5BE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–</w:t>
      </w:r>
      <w:r>
        <w:rPr>
          <w:rFonts w:ascii="Times New Roman" w:eastAsia="Calibri" w:hAnsi="Times New Roman" w:cs="Times New Roman"/>
          <w:sz w:val="26"/>
          <w:szCs w:val="26"/>
        </w:rPr>
        <w:t xml:space="preserve">оценка 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отлично выставляется студенту, если % выполнения составляет   </w:t>
      </w:r>
      <w:r>
        <w:rPr>
          <w:rFonts w:ascii="Times New Roman" w:eastAsia="Calibri" w:hAnsi="Times New Roman" w:cs="Times New Roman"/>
          <w:sz w:val="26"/>
          <w:szCs w:val="26"/>
        </w:rPr>
        <w:t>90-100</w:t>
      </w:r>
    </w:p>
    <w:p w:rsidR="00BE5BEC" w:rsidRDefault="00BE5BEC" w:rsidP="00BE5BE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 оценка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хорошо </w:t>
      </w:r>
      <w:r>
        <w:rPr>
          <w:rFonts w:ascii="Times New Roman" w:eastAsia="Calibri" w:hAnsi="Times New Roman" w:cs="Times New Roman"/>
          <w:sz w:val="26"/>
          <w:szCs w:val="26"/>
        </w:rPr>
        <w:t>выставляется, если % выполнения – 70-80</w:t>
      </w:r>
    </w:p>
    <w:p w:rsidR="00BE5BEC" w:rsidRDefault="00BE5BEC" w:rsidP="00BE5BE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– оценка </w:t>
      </w:r>
      <w:r w:rsidR="00CF79F4">
        <w:rPr>
          <w:rFonts w:ascii="Times New Roman" w:eastAsia="Calibri" w:hAnsi="Times New Roman" w:cs="Times New Roman"/>
          <w:b/>
          <w:sz w:val="26"/>
          <w:szCs w:val="26"/>
        </w:rPr>
        <w:t xml:space="preserve">удовлетворительно </w:t>
      </w:r>
      <w:r w:rsidR="00CF79F4" w:rsidRPr="00CF79F4">
        <w:rPr>
          <w:rFonts w:ascii="Times New Roman" w:eastAsia="Calibri" w:hAnsi="Times New Roman" w:cs="Times New Roman"/>
          <w:sz w:val="26"/>
          <w:szCs w:val="26"/>
        </w:rPr>
        <w:t>если</w:t>
      </w:r>
      <w:r w:rsidRPr="000369AA">
        <w:rPr>
          <w:rFonts w:ascii="Times New Roman" w:eastAsia="Calibri" w:hAnsi="Times New Roman" w:cs="Times New Roman"/>
          <w:sz w:val="26"/>
          <w:szCs w:val="26"/>
        </w:rPr>
        <w:t xml:space="preserve"> % выполнения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– </w:t>
      </w:r>
      <w:r>
        <w:rPr>
          <w:rFonts w:ascii="Times New Roman" w:eastAsia="Calibri" w:hAnsi="Times New Roman" w:cs="Times New Roman"/>
          <w:sz w:val="26"/>
          <w:szCs w:val="26"/>
        </w:rPr>
        <w:t>50-70</w:t>
      </w:r>
    </w:p>
    <w:p w:rsidR="00BE5BEC" w:rsidRPr="00E7090E" w:rsidRDefault="00BE5BEC" w:rsidP="00BE5BE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– оценка </w:t>
      </w:r>
      <w:r w:rsidRPr="00E7090E">
        <w:rPr>
          <w:rFonts w:ascii="Times New Roman" w:eastAsia="Calibri" w:hAnsi="Times New Roman" w:cs="Times New Roman"/>
          <w:b/>
          <w:sz w:val="26"/>
          <w:szCs w:val="26"/>
        </w:rPr>
        <w:t>неудовлетворительно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если % выполнения менее 50%</w:t>
      </w:r>
    </w:p>
    <w:p w:rsidR="00126357" w:rsidRDefault="00126357" w:rsidP="00C76E2F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344C4" w:rsidRDefault="009344C4" w:rsidP="00CF7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344C4" w:rsidRPr="00EF70D7" w:rsidRDefault="009344C4" w:rsidP="009344C4">
      <w:pPr>
        <w:shd w:val="clear" w:color="auto" w:fill="FFFFFF"/>
        <w:spacing w:after="171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F70D7">
        <w:rPr>
          <w:rFonts w:ascii="Times New Roman" w:hAnsi="Times New Roman" w:cs="Times New Roman"/>
          <w:b/>
          <w:bCs/>
          <w:sz w:val="26"/>
          <w:szCs w:val="26"/>
        </w:rPr>
        <w:t>3.1.2.</w:t>
      </w:r>
      <w:r w:rsidR="00CF79F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EF70D7">
        <w:rPr>
          <w:rFonts w:ascii="Times New Roman" w:hAnsi="Times New Roman" w:cs="Times New Roman"/>
          <w:b/>
          <w:bCs/>
          <w:sz w:val="26"/>
          <w:szCs w:val="26"/>
        </w:rPr>
        <w:t>Перечень лабораторно-практических работ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41A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1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Практическое занятие № 1 п.п :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Отличительные особенности организационно-правовых форм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2. 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Практическое занятие № 2: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Определение возможности выполнения заказа по изделию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3. 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Практическое занятие № 3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основных фондов по видам стоимости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4. 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Практическое занятие № 4 п.п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стоимости основных фондов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5.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Практическое занятие № 5 п.п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амортизационных отчислений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6.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Практическое занятие № 6 п.п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показателей использования основных фондов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7.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Практические занятия:№7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Определение потребности организации в оборотных средствах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8.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Практические занятия№8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Определение показателей использования оборотных средств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9.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Практические </w:t>
      </w:r>
      <w:r w:rsidR="006A53C1"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занятия: №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 п.п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численности работников организации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10.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Практические </w:t>
      </w:r>
      <w:r w:rsidR="006A53C1"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занятия: №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10 п.п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Расчет фонда оплаты труда 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заработной платы различных категорий работников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показателей производительности труда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11.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Практические </w:t>
      </w:r>
      <w:r w:rsidR="006A53C1"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занятия: №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11 п.п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Расчёт себестоимости и процента снижения себестоимости единицы расходов 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Составление калькуляции и сметы затрат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12.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Практические занятия:12 п.п 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прибыли и рентабельности предприятия.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Распределение прибыли по направлениям.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точки безубыточности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13.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Практические занятия: №13 п.п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налогов с физических лиц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P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14. </w:t>
      </w: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Практические занятия№14 п.п </w:t>
      </w:r>
    </w:p>
    <w:p w:rsidR="009344C4" w:rsidRDefault="009344C4" w:rsidP="00CF79F4">
      <w:pPr>
        <w:shd w:val="clear" w:color="auto" w:fill="FFFFFF"/>
        <w:tabs>
          <w:tab w:val="left" w:pos="-120"/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344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Составление бизнес-плана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344C4" w:rsidRDefault="009344C4" w:rsidP="00CF79F4">
      <w:pPr>
        <w:shd w:val="clear" w:color="auto" w:fill="FFFFFF"/>
        <w:tabs>
          <w:tab w:val="left" w:pos="-1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344C4" w:rsidRPr="00EC67EB" w:rsidRDefault="009344C4" w:rsidP="00CF7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46B02" w:rsidRDefault="00F46B02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:rsidR="00CA7065" w:rsidRPr="00EC67EB" w:rsidRDefault="00CA7065" w:rsidP="00EC67EB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F67DA" w:rsidRPr="00EC67EB" w:rsidRDefault="00F46B02" w:rsidP="00CF7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</w:t>
      </w:r>
      <w:r w:rsidR="00D41A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:rsidR="00126357" w:rsidRPr="00EC67EB" w:rsidRDefault="00126357" w:rsidP="006A53C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26357" w:rsidRPr="00EC67EB" w:rsidRDefault="003362E1" w:rsidP="00CF7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</w:t>
      </w:r>
      <w:r w:rsidR="00D41A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C67EB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систематизировать знания и умения в области теоретических и при</w:t>
      </w:r>
      <w:r w:rsidR="000C6FF3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кладных сн</w:t>
      </w:r>
      <w:r w:rsidR="00F4351D">
        <w:rPr>
          <w:rFonts w:ascii="Times New Roman" w:eastAsia="Times New Roman" w:hAnsi="Times New Roman" w:cs="Times New Roman"/>
          <w:sz w:val="26"/>
          <w:szCs w:val="26"/>
          <w:lang w:eastAsia="ru-RU"/>
        </w:rPr>
        <w:t>ов экономики организации</w:t>
      </w:r>
    </w:p>
    <w:p w:rsidR="00126357" w:rsidRPr="00EC67EB" w:rsidRDefault="00126357" w:rsidP="00EC67E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62E1" w:rsidRPr="00EC67EB" w:rsidRDefault="003362E1" w:rsidP="00EC6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C67EB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определяет объем продаж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чистую прибыль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точку безубыточности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валовый доход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расширенное воспроизводство.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E7090E" w:rsidP="00E70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называют прибыль после уплаты налогов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это: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8671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балансовая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налогооблагаемая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E7090E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чистая.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Куда не направляется чистая прибыль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 фонд потребления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фонд накопления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 фонд оплаты труда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D41A25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Производительность труда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D41A25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количество проданной продукции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D41A25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количество выработанной продукции одним работником в единицу времени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D41A25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количество произведенной продукции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4.Следствием снижения прибыли является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сокращение персонала;</w:t>
            </w:r>
          </w:p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рост себестоимости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8671C6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снижение издержек.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F4351D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Контроль в организации</w:t>
            </w:r>
            <w:r w:rsidR="00F058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является функцией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F058A9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независимой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F058A9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парной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F058A9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универсальной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F4351D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7.Вознаграждение за труд</w:t>
            </w:r>
            <w:r w:rsidR="00F058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делят на 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F058A9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внутреннее и внешнее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F058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моральное и материальное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F058A9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 побудительное 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каких сост</w:t>
            </w:r>
            <w:r w:rsidR="00F435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авляющих складывается управление организацией в строительной отрасли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стратегическое управление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оперативное управление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контроль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A938A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б 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Цели</w:t>
            </w:r>
            <w:r w:rsidR="00F435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это:</w:t>
            </w:r>
          </w:p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</w:t>
            </w:r>
            <w:r w:rsidR="008671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что нужно осуществлять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</w:t>
            </w:r>
            <w:r w:rsidR="00A938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кты социального взаимодействия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3362E1" w:rsidRPr="00EC67EB" w:rsidRDefault="00A938A0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миссия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614CC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От какого показателя зависит рост рентабельности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себестоимости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выручки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цены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614CCB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От чего зависит общая масса получаемой прибыли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от объема продаж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от объема продаж и уровня цен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от уровня цен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B50B7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Является ли выручка от реализации продукции чистым доходом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:rsidR="003362E1" w:rsidRPr="00EC67EB" w:rsidRDefault="00B50B78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да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нет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  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B50B78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не всегда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A938A0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F3F0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Затраты имеющие зависимость от объема производства называют 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накладные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постоянные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переменные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F3F0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Полная себестоимость отражает все затраты на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r w:rsidR="003F3F0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реализацию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3F3F0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производство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3F3F0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производство и реализацию.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F3F0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F4351D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Ключевая компетенция управления в строительной отрасли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1F74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объединение людей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:rsidR="003362E1" w:rsidRPr="00EC67EB" w:rsidRDefault="001F747F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постановка целей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контроль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F747F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F3F0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Снижению себестоимости продукции </w:t>
            </w:r>
            <w:r w:rsidR="008E66E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способствует: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1F74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 xml:space="preserve">a)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рост производительности труда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) </w:t>
            </w:r>
            <w:r w:rsidR="008E66E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снижение трудоемкости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1F74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8E66E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увеличение штата.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1F747F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E6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Цена это-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потребительский спрос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валюта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денежное выражение стоимости товара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E6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Что не относится к стоимости товара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товарная продукция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ассортимент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реализуемая продукция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8E66E4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Баланс рабочего времени необходим для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расчета численности рабочих</w:t>
            </w:r>
            <w:r w:rsidR="001F747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расчета заработной платы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 трудовому кодексу</w:t>
            </w:r>
            <w:r w:rsidR="003362E1"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EC67EB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D41A25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Трудовой договор составляется:</w:t>
            </w:r>
          </w:p>
          <w:p w:rsidR="003362E1" w:rsidRPr="00EC67EB" w:rsidRDefault="003362E1" w:rsidP="00EC6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бессрочный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долгосрочный</w:t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D41A2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иные виды.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EC67EB" w:rsidRDefault="003362E1" w:rsidP="00EC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67E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3362E1" w:rsidRPr="00EC67EB" w:rsidRDefault="003362E1" w:rsidP="000C6F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369AA" w:rsidRDefault="00C76E2F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Критерии оценивания</w:t>
      </w:r>
    </w:p>
    <w:p w:rsidR="000369AA" w:rsidRDefault="000369AA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–</w:t>
      </w:r>
      <w:r>
        <w:rPr>
          <w:rFonts w:ascii="Times New Roman" w:eastAsia="Calibri" w:hAnsi="Times New Roman" w:cs="Times New Roman"/>
          <w:sz w:val="26"/>
          <w:szCs w:val="26"/>
        </w:rPr>
        <w:t xml:space="preserve">оценка 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отлично выставляется студенту, если % выполнения составляет </w:t>
      </w:r>
      <w:r w:rsidR="00D41A25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r>
        <w:rPr>
          <w:rFonts w:ascii="Times New Roman" w:eastAsia="Calibri" w:hAnsi="Times New Roman" w:cs="Times New Roman"/>
          <w:sz w:val="26"/>
          <w:szCs w:val="26"/>
        </w:rPr>
        <w:t>90-100</w:t>
      </w:r>
    </w:p>
    <w:p w:rsidR="000369AA" w:rsidRDefault="00E7090E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0369AA">
        <w:rPr>
          <w:rFonts w:ascii="Times New Roman" w:eastAsia="Calibri" w:hAnsi="Times New Roman" w:cs="Times New Roman"/>
          <w:sz w:val="26"/>
          <w:szCs w:val="26"/>
        </w:rPr>
        <w:t xml:space="preserve"> оценка</w:t>
      </w:r>
      <w:r w:rsidR="000369AA">
        <w:rPr>
          <w:rFonts w:ascii="Times New Roman" w:eastAsia="Calibri" w:hAnsi="Times New Roman" w:cs="Times New Roman"/>
          <w:b/>
          <w:sz w:val="26"/>
          <w:szCs w:val="26"/>
        </w:rPr>
        <w:t xml:space="preserve"> хорошо </w:t>
      </w:r>
      <w:r w:rsidR="000369AA">
        <w:rPr>
          <w:rFonts w:ascii="Times New Roman" w:eastAsia="Calibri" w:hAnsi="Times New Roman" w:cs="Times New Roman"/>
          <w:sz w:val="26"/>
          <w:szCs w:val="26"/>
        </w:rPr>
        <w:t>выставляется, если % выполнения – 70-80</w:t>
      </w:r>
    </w:p>
    <w:p w:rsidR="00E7090E" w:rsidRDefault="000369AA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–</w:t>
      </w:r>
      <w:r w:rsidR="00E7090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оценка 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удовлетворительно  </w:t>
      </w:r>
      <w:r w:rsidRPr="000369AA">
        <w:rPr>
          <w:rFonts w:ascii="Times New Roman" w:eastAsia="Calibri" w:hAnsi="Times New Roman" w:cs="Times New Roman"/>
          <w:sz w:val="26"/>
          <w:szCs w:val="26"/>
        </w:rPr>
        <w:t>если % выполнения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– </w:t>
      </w:r>
      <w:r>
        <w:rPr>
          <w:rFonts w:ascii="Times New Roman" w:eastAsia="Calibri" w:hAnsi="Times New Roman" w:cs="Times New Roman"/>
          <w:sz w:val="26"/>
          <w:szCs w:val="26"/>
        </w:rPr>
        <w:t>50-70</w:t>
      </w:r>
    </w:p>
    <w:p w:rsidR="00A6387C" w:rsidRPr="00E7090E" w:rsidRDefault="000369AA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7090E">
        <w:rPr>
          <w:rFonts w:ascii="Times New Roman" w:eastAsia="Calibri" w:hAnsi="Times New Roman" w:cs="Times New Roman"/>
          <w:sz w:val="26"/>
          <w:szCs w:val="26"/>
        </w:rPr>
        <w:t xml:space="preserve">– оценка </w:t>
      </w:r>
      <w:r w:rsidR="00E7090E" w:rsidRPr="00E7090E">
        <w:rPr>
          <w:rFonts w:ascii="Times New Roman" w:eastAsia="Calibri" w:hAnsi="Times New Roman" w:cs="Times New Roman"/>
          <w:b/>
          <w:sz w:val="26"/>
          <w:szCs w:val="26"/>
        </w:rPr>
        <w:t>неудовлетворительно</w:t>
      </w:r>
      <w:r w:rsidR="00E7090E">
        <w:rPr>
          <w:rFonts w:ascii="Times New Roman" w:eastAsia="Calibri" w:hAnsi="Times New Roman" w:cs="Times New Roman"/>
          <w:sz w:val="26"/>
          <w:szCs w:val="26"/>
        </w:rPr>
        <w:t xml:space="preserve"> если % выполнения менее 50%</w:t>
      </w:r>
    </w:p>
    <w:p w:rsidR="00A6387C" w:rsidRPr="00EC67EB" w:rsidRDefault="00A6387C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720DDE" w:rsidRDefault="00222058" w:rsidP="00720D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22058" w:rsidRPr="00720DDE" w:rsidRDefault="00222058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222058" w:rsidRPr="00720DDE" w:rsidRDefault="00222058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Pr="00EC67EB" w:rsidRDefault="00222058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222058" w:rsidRDefault="00222058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87373" w:rsidRDefault="00587373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87373" w:rsidRDefault="00587373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87373" w:rsidRPr="00720DDE" w:rsidRDefault="00587373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222058" w:rsidRPr="00EC67EB" w:rsidRDefault="00222058" w:rsidP="00EC67E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551EB" w:rsidRPr="00720DDE" w:rsidRDefault="00B551EB" w:rsidP="00EC67E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sectPr w:rsidR="00B551EB" w:rsidRPr="00720DDE" w:rsidSect="00D4713F">
      <w:footerReference w:type="default" r:id="rId9"/>
      <w:pgSz w:w="11906" w:h="16838"/>
      <w:pgMar w:top="709" w:right="1274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6BE" w:rsidRDefault="007626BE" w:rsidP="00082B34">
      <w:pPr>
        <w:spacing w:after="0" w:line="240" w:lineRule="auto"/>
      </w:pPr>
      <w:r>
        <w:separator/>
      </w:r>
    </w:p>
  </w:endnote>
  <w:endnote w:type="continuationSeparator" w:id="0">
    <w:p w:rsidR="007626BE" w:rsidRDefault="007626BE" w:rsidP="0008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631385"/>
      <w:docPartObj>
        <w:docPartGallery w:val="Page Numbers (Bottom of Page)"/>
        <w:docPartUnique/>
      </w:docPartObj>
    </w:sdtPr>
    <w:sdtEndPr/>
    <w:sdtContent>
      <w:p w:rsidR="00D4713F" w:rsidRDefault="00D4713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0BD">
          <w:rPr>
            <w:noProof/>
          </w:rPr>
          <w:t>2</w:t>
        </w:r>
        <w:r>
          <w:fldChar w:fldCharType="end"/>
        </w:r>
      </w:p>
    </w:sdtContent>
  </w:sdt>
  <w:p w:rsidR="00D4713F" w:rsidRDefault="00D4713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6BE" w:rsidRDefault="007626BE" w:rsidP="00082B34">
      <w:pPr>
        <w:spacing w:after="0" w:line="240" w:lineRule="auto"/>
      </w:pPr>
      <w:r>
        <w:separator/>
      </w:r>
    </w:p>
  </w:footnote>
  <w:footnote w:type="continuationSeparator" w:id="0">
    <w:p w:rsidR="007626BE" w:rsidRDefault="007626BE" w:rsidP="00082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A221B1"/>
    <w:multiLevelType w:val="hybridMultilevel"/>
    <w:tmpl w:val="CB864B06"/>
    <w:lvl w:ilvl="0" w:tplc="EB222626">
      <w:start w:val="1"/>
      <w:numFmt w:val="decimal"/>
      <w:lvlText w:val="%1)"/>
      <w:lvlJc w:val="left"/>
      <w:pPr>
        <w:ind w:left="-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0A1EEA"/>
    <w:multiLevelType w:val="hybridMultilevel"/>
    <w:tmpl w:val="71B25186"/>
    <w:lvl w:ilvl="0" w:tplc="5FB6514E">
      <w:start w:val="3"/>
      <w:numFmt w:val="decimal"/>
      <w:lvlText w:val="%1)"/>
      <w:lvlJc w:val="left"/>
      <w:pPr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6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4713EA"/>
    <w:multiLevelType w:val="hybridMultilevel"/>
    <w:tmpl w:val="9D2C4BA0"/>
    <w:lvl w:ilvl="0" w:tplc="67B058D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38"/>
  </w:num>
  <w:num w:numId="3">
    <w:abstractNumId w:val="16"/>
  </w:num>
  <w:num w:numId="4">
    <w:abstractNumId w:val="2"/>
  </w:num>
  <w:num w:numId="5">
    <w:abstractNumId w:val="30"/>
  </w:num>
  <w:num w:numId="6">
    <w:abstractNumId w:val="25"/>
  </w:num>
  <w:num w:numId="7">
    <w:abstractNumId w:val="28"/>
  </w:num>
  <w:num w:numId="8">
    <w:abstractNumId w:val="14"/>
  </w:num>
  <w:num w:numId="9">
    <w:abstractNumId w:val="32"/>
  </w:num>
  <w:num w:numId="10">
    <w:abstractNumId w:val="33"/>
  </w:num>
  <w:num w:numId="11">
    <w:abstractNumId w:val="26"/>
  </w:num>
  <w:num w:numId="12">
    <w:abstractNumId w:val="35"/>
  </w:num>
  <w:num w:numId="13">
    <w:abstractNumId w:val="9"/>
  </w:num>
  <w:num w:numId="14">
    <w:abstractNumId w:val="37"/>
  </w:num>
  <w:num w:numId="15">
    <w:abstractNumId w:val="24"/>
  </w:num>
  <w:num w:numId="16">
    <w:abstractNumId w:val="4"/>
  </w:num>
  <w:num w:numId="17">
    <w:abstractNumId w:val="3"/>
  </w:num>
  <w:num w:numId="18">
    <w:abstractNumId w:val="23"/>
  </w:num>
  <w:num w:numId="19">
    <w:abstractNumId w:val="0"/>
  </w:num>
  <w:num w:numId="20">
    <w:abstractNumId w:val="7"/>
  </w:num>
  <w:num w:numId="21">
    <w:abstractNumId w:val="1"/>
  </w:num>
  <w:num w:numId="22">
    <w:abstractNumId w:val="6"/>
  </w:num>
  <w:num w:numId="23">
    <w:abstractNumId w:val="11"/>
  </w:num>
  <w:num w:numId="24">
    <w:abstractNumId w:val="39"/>
  </w:num>
  <w:num w:numId="25">
    <w:abstractNumId w:val="20"/>
  </w:num>
  <w:num w:numId="26">
    <w:abstractNumId w:val="8"/>
  </w:num>
  <w:num w:numId="27">
    <w:abstractNumId w:val="34"/>
  </w:num>
  <w:num w:numId="28">
    <w:abstractNumId w:val="17"/>
  </w:num>
  <w:num w:numId="29">
    <w:abstractNumId w:val="27"/>
  </w:num>
  <w:num w:numId="30">
    <w:abstractNumId w:val="29"/>
  </w:num>
  <w:num w:numId="31">
    <w:abstractNumId w:val="36"/>
  </w:num>
  <w:num w:numId="32">
    <w:abstractNumId w:val="12"/>
  </w:num>
  <w:num w:numId="33">
    <w:abstractNumId w:val="13"/>
  </w:num>
  <w:num w:numId="34">
    <w:abstractNumId w:val="21"/>
  </w:num>
  <w:num w:numId="35">
    <w:abstractNumId w:val="40"/>
  </w:num>
  <w:num w:numId="36">
    <w:abstractNumId w:val="19"/>
  </w:num>
  <w:num w:numId="37">
    <w:abstractNumId w:val="10"/>
  </w:num>
  <w:num w:numId="38">
    <w:abstractNumId w:val="22"/>
  </w:num>
  <w:num w:numId="39">
    <w:abstractNumId w:val="5"/>
  </w:num>
  <w:num w:numId="40">
    <w:abstractNumId w:val="15"/>
  </w:num>
  <w:num w:numId="41">
    <w:abstractNumId w:val="31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B8F"/>
    <w:rsid w:val="00012AFB"/>
    <w:rsid w:val="00012BA3"/>
    <w:rsid w:val="00014145"/>
    <w:rsid w:val="00031E3B"/>
    <w:rsid w:val="000357F6"/>
    <w:rsid w:val="000369AA"/>
    <w:rsid w:val="000467CB"/>
    <w:rsid w:val="00075AD5"/>
    <w:rsid w:val="000820BD"/>
    <w:rsid w:val="00082B34"/>
    <w:rsid w:val="00090B16"/>
    <w:rsid w:val="000969A6"/>
    <w:rsid w:val="000C652B"/>
    <w:rsid w:val="000C6FF3"/>
    <w:rsid w:val="000F72E1"/>
    <w:rsid w:val="0010218E"/>
    <w:rsid w:val="00115C8B"/>
    <w:rsid w:val="00116E16"/>
    <w:rsid w:val="00123EFE"/>
    <w:rsid w:val="00126357"/>
    <w:rsid w:val="001620C8"/>
    <w:rsid w:val="0017609D"/>
    <w:rsid w:val="001A1B00"/>
    <w:rsid w:val="001D572C"/>
    <w:rsid w:val="001E2DC8"/>
    <w:rsid w:val="001E5F0D"/>
    <w:rsid w:val="001F747F"/>
    <w:rsid w:val="00214B7D"/>
    <w:rsid w:val="00222058"/>
    <w:rsid w:val="00225F09"/>
    <w:rsid w:val="002304CE"/>
    <w:rsid w:val="00236EA0"/>
    <w:rsid w:val="00250D62"/>
    <w:rsid w:val="002659C6"/>
    <w:rsid w:val="0029352B"/>
    <w:rsid w:val="00294B26"/>
    <w:rsid w:val="0030118C"/>
    <w:rsid w:val="00330894"/>
    <w:rsid w:val="003362E1"/>
    <w:rsid w:val="00363568"/>
    <w:rsid w:val="00367CC1"/>
    <w:rsid w:val="00381ACC"/>
    <w:rsid w:val="00384E78"/>
    <w:rsid w:val="003B30A3"/>
    <w:rsid w:val="003C3D24"/>
    <w:rsid w:val="003E705F"/>
    <w:rsid w:val="003F05D3"/>
    <w:rsid w:val="003F3F01"/>
    <w:rsid w:val="00406C02"/>
    <w:rsid w:val="004100A1"/>
    <w:rsid w:val="00421BB0"/>
    <w:rsid w:val="00460B84"/>
    <w:rsid w:val="00472C1A"/>
    <w:rsid w:val="0047516E"/>
    <w:rsid w:val="00476353"/>
    <w:rsid w:val="004C08D5"/>
    <w:rsid w:val="004C53AB"/>
    <w:rsid w:val="00513127"/>
    <w:rsid w:val="00524A64"/>
    <w:rsid w:val="005332DD"/>
    <w:rsid w:val="00536C6D"/>
    <w:rsid w:val="005725B1"/>
    <w:rsid w:val="00580781"/>
    <w:rsid w:val="00580DA5"/>
    <w:rsid w:val="00582F87"/>
    <w:rsid w:val="00587373"/>
    <w:rsid w:val="005C055C"/>
    <w:rsid w:val="005C4D3B"/>
    <w:rsid w:val="00614CCB"/>
    <w:rsid w:val="006562D6"/>
    <w:rsid w:val="006630CB"/>
    <w:rsid w:val="00666222"/>
    <w:rsid w:val="0067270D"/>
    <w:rsid w:val="00676A3B"/>
    <w:rsid w:val="006A3498"/>
    <w:rsid w:val="006A53C1"/>
    <w:rsid w:val="006B1A24"/>
    <w:rsid w:val="006D42FB"/>
    <w:rsid w:val="00717C72"/>
    <w:rsid w:val="00720DDE"/>
    <w:rsid w:val="007515A1"/>
    <w:rsid w:val="007626BE"/>
    <w:rsid w:val="0076623A"/>
    <w:rsid w:val="00792DDA"/>
    <w:rsid w:val="007B2711"/>
    <w:rsid w:val="007C73A3"/>
    <w:rsid w:val="007D0BD3"/>
    <w:rsid w:val="007E1C4F"/>
    <w:rsid w:val="00847103"/>
    <w:rsid w:val="00852EF8"/>
    <w:rsid w:val="00853993"/>
    <w:rsid w:val="008671C6"/>
    <w:rsid w:val="008A7855"/>
    <w:rsid w:val="008B28B3"/>
    <w:rsid w:val="008C0ADB"/>
    <w:rsid w:val="008E66E4"/>
    <w:rsid w:val="008F174D"/>
    <w:rsid w:val="008F67DA"/>
    <w:rsid w:val="009064F3"/>
    <w:rsid w:val="0093330B"/>
    <w:rsid w:val="0093443A"/>
    <w:rsid w:val="009344C4"/>
    <w:rsid w:val="0094298D"/>
    <w:rsid w:val="009564F3"/>
    <w:rsid w:val="009633BF"/>
    <w:rsid w:val="00967100"/>
    <w:rsid w:val="009C4354"/>
    <w:rsid w:val="009D1E15"/>
    <w:rsid w:val="009E43A3"/>
    <w:rsid w:val="009F500C"/>
    <w:rsid w:val="009F5701"/>
    <w:rsid w:val="00A007E6"/>
    <w:rsid w:val="00A02701"/>
    <w:rsid w:val="00A24B93"/>
    <w:rsid w:val="00A30968"/>
    <w:rsid w:val="00A430F1"/>
    <w:rsid w:val="00A6387C"/>
    <w:rsid w:val="00A731DD"/>
    <w:rsid w:val="00A81DD6"/>
    <w:rsid w:val="00A938A0"/>
    <w:rsid w:val="00AA141B"/>
    <w:rsid w:val="00AB45A2"/>
    <w:rsid w:val="00AC168B"/>
    <w:rsid w:val="00AD69EF"/>
    <w:rsid w:val="00AE0117"/>
    <w:rsid w:val="00AE70B1"/>
    <w:rsid w:val="00AF249C"/>
    <w:rsid w:val="00B05B8F"/>
    <w:rsid w:val="00B36882"/>
    <w:rsid w:val="00B50B78"/>
    <w:rsid w:val="00B54319"/>
    <w:rsid w:val="00B551EB"/>
    <w:rsid w:val="00B824E6"/>
    <w:rsid w:val="00BA6C95"/>
    <w:rsid w:val="00BB2938"/>
    <w:rsid w:val="00BC041C"/>
    <w:rsid w:val="00BC3DB6"/>
    <w:rsid w:val="00BC76E4"/>
    <w:rsid w:val="00BD5D6C"/>
    <w:rsid w:val="00BE5BEC"/>
    <w:rsid w:val="00BF7699"/>
    <w:rsid w:val="00C55E85"/>
    <w:rsid w:val="00C76E2F"/>
    <w:rsid w:val="00C772BE"/>
    <w:rsid w:val="00C8109F"/>
    <w:rsid w:val="00CA7065"/>
    <w:rsid w:val="00CC03B2"/>
    <w:rsid w:val="00CC09E9"/>
    <w:rsid w:val="00CF79F4"/>
    <w:rsid w:val="00D10B76"/>
    <w:rsid w:val="00D16BEA"/>
    <w:rsid w:val="00D22166"/>
    <w:rsid w:val="00D41A25"/>
    <w:rsid w:val="00D4713F"/>
    <w:rsid w:val="00D54CEA"/>
    <w:rsid w:val="00D57345"/>
    <w:rsid w:val="00D625EB"/>
    <w:rsid w:val="00D83A81"/>
    <w:rsid w:val="00D84A83"/>
    <w:rsid w:val="00D92346"/>
    <w:rsid w:val="00DB7244"/>
    <w:rsid w:val="00DC7AF1"/>
    <w:rsid w:val="00DF0ACB"/>
    <w:rsid w:val="00E7090E"/>
    <w:rsid w:val="00E73B24"/>
    <w:rsid w:val="00E9326F"/>
    <w:rsid w:val="00EA7AEB"/>
    <w:rsid w:val="00EB487F"/>
    <w:rsid w:val="00EC61F7"/>
    <w:rsid w:val="00EC67EB"/>
    <w:rsid w:val="00F0353A"/>
    <w:rsid w:val="00F058A9"/>
    <w:rsid w:val="00F210A7"/>
    <w:rsid w:val="00F328EE"/>
    <w:rsid w:val="00F4351D"/>
    <w:rsid w:val="00F43C1F"/>
    <w:rsid w:val="00F46B02"/>
    <w:rsid w:val="00F877BD"/>
    <w:rsid w:val="00FB7697"/>
    <w:rsid w:val="00FD41B0"/>
    <w:rsid w:val="00FE6BB0"/>
    <w:rsid w:val="00FF0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F3E46C-B0DA-42EC-85BE-465CB0133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2B34"/>
  </w:style>
  <w:style w:type="paragraph" w:styleId="a9">
    <w:name w:val="footer"/>
    <w:basedOn w:val="a"/>
    <w:link w:val="aa"/>
    <w:uiPriority w:val="99"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2B34"/>
  </w:style>
  <w:style w:type="paragraph" w:customStyle="1" w:styleId="TableParagraph">
    <w:name w:val="Table Paragraph"/>
    <w:basedOn w:val="a"/>
    <w:uiPriority w:val="1"/>
    <w:qFormat/>
    <w:rsid w:val="00225F09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25F0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A1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A14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CD58F-2DD0-4D4E-9E3C-AA64A6129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22</Pages>
  <Words>3953</Words>
  <Characters>22534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55</cp:revision>
  <dcterms:created xsi:type="dcterms:W3CDTF">2021-10-11T15:50:00Z</dcterms:created>
  <dcterms:modified xsi:type="dcterms:W3CDTF">2022-10-20T10:25:00Z</dcterms:modified>
</cp:coreProperties>
</file>